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4"/>
          <w:szCs w:val="24"/>
        </w:rPr>
        <w:id w:val="93753572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</w:rPr>
      </w:sdtEndPr>
      <w:sdtContent>
        <w:p w:rsidR="00F83758" w:rsidRPr="00890DE6" w:rsidRDefault="00F83758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 w:rsidRPr="00890DE6">
            <w:rPr>
              <w:rFonts w:ascii="Times New Roman" w:hAnsi="Times New Roman" w:cs="Times New Roman"/>
              <w:sz w:val="24"/>
              <w:szCs w:val="24"/>
            </w:rPr>
            <w:t>Table of Contents</w:t>
          </w:r>
        </w:p>
        <w:p w:rsidR="00890DE6" w:rsidRDefault="00F8375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890DE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0DE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90DE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1932916" w:history="1">
            <w:r w:rsidR="00890DE6" w:rsidRPr="003B4B52">
              <w:rPr>
                <w:rStyle w:val="Hyperlink"/>
                <w:noProof/>
                <w:lang w:val="en-GB"/>
              </w:rPr>
              <w:t>ENGLISH LITERATURE – FORM 2</w:t>
            </w:r>
            <w:r w:rsidR="00890DE6">
              <w:rPr>
                <w:noProof/>
                <w:webHidden/>
              </w:rPr>
              <w:tab/>
            </w:r>
            <w:r w:rsidR="00890DE6">
              <w:rPr>
                <w:noProof/>
                <w:webHidden/>
              </w:rPr>
              <w:fldChar w:fldCharType="begin"/>
            </w:r>
            <w:r w:rsidR="00890DE6">
              <w:rPr>
                <w:noProof/>
                <w:webHidden/>
              </w:rPr>
              <w:instrText xml:space="preserve"> PAGEREF _Toc211932916 \h </w:instrText>
            </w:r>
            <w:r w:rsidR="00890DE6">
              <w:rPr>
                <w:noProof/>
                <w:webHidden/>
              </w:rPr>
            </w:r>
            <w:r w:rsidR="00890DE6">
              <w:rPr>
                <w:noProof/>
                <w:webHidden/>
              </w:rPr>
              <w:fldChar w:fldCharType="separate"/>
            </w:r>
            <w:r w:rsidR="00890DE6">
              <w:rPr>
                <w:noProof/>
                <w:webHidden/>
              </w:rPr>
              <w:t>2</w:t>
            </w:r>
            <w:r w:rsidR="00890DE6"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17" w:history="1">
            <w:r w:rsidRPr="003B4B52">
              <w:rPr>
                <w:rStyle w:val="Hyperlink"/>
                <w:noProof/>
              </w:rPr>
              <w:t>Information Communications Technology –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18" w:history="1">
            <w:r w:rsidRPr="003B4B52">
              <w:rPr>
                <w:rStyle w:val="Hyperlink"/>
                <w:rFonts w:eastAsia="Times New Roman"/>
                <w:noProof/>
              </w:rPr>
              <w:t>Drama and Theatre Arts – Term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19" w:history="1">
            <w:r w:rsidRPr="003B4B52">
              <w:rPr>
                <w:rStyle w:val="Hyperlink"/>
                <w:noProof/>
              </w:rPr>
              <w:t xml:space="preserve">CHEMISTRY - </w:t>
            </w:r>
            <w:r w:rsidRPr="003B4B52">
              <w:rPr>
                <w:rStyle w:val="Hyperlink"/>
                <w:noProof/>
              </w:rPr>
              <w:t>F</w:t>
            </w:r>
            <w:r w:rsidRPr="003B4B52">
              <w:rPr>
                <w:rStyle w:val="Hyperlink"/>
                <w:noProof/>
              </w:rPr>
              <w:t>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0" w:history="1">
            <w:r w:rsidRPr="003B4B52">
              <w:rPr>
                <w:rStyle w:val="Hyperlink"/>
                <w:rFonts w:eastAsia="Cambria Math"/>
                <w:noProof/>
              </w:rPr>
              <w:t>Mathematics –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1" w:history="1">
            <w:r w:rsidRPr="003B4B52">
              <w:rPr>
                <w:rStyle w:val="Hyperlink"/>
                <w:rFonts w:eastAsia="Times New Roman"/>
                <w:noProof/>
                <w:lang w:val="en-TT" w:eastAsia="en-TT"/>
              </w:rPr>
              <w:t>MUSIC –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2" w:history="1">
            <w:r w:rsidRPr="003B4B52">
              <w:rPr>
                <w:rStyle w:val="Hyperlink"/>
                <w:noProof/>
              </w:rPr>
              <w:t>FRENCH -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3" w:history="1">
            <w:r w:rsidRPr="003B4B52">
              <w:rPr>
                <w:rStyle w:val="Hyperlink"/>
                <w:rFonts w:eastAsia="Times New Roman"/>
                <w:noProof/>
              </w:rPr>
              <w:t>SOCIAL STUDIES -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4" w:history="1">
            <w:r w:rsidRPr="003B4B52">
              <w:rPr>
                <w:rStyle w:val="Hyperlink"/>
                <w:noProof/>
                <w:lang w:val="en-TT"/>
              </w:rPr>
              <w:t>PHYSICAL EDUCATION –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5" w:history="1">
            <w:r w:rsidRPr="003B4B52">
              <w:rPr>
                <w:rStyle w:val="Hyperlink"/>
                <w:rFonts w:eastAsia="Times New Roman"/>
                <w:noProof/>
              </w:rPr>
              <w:t>PHYSICS -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6" w:history="1">
            <w:r w:rsidRPr="003B4B52">
              <w:rPr>
                <w:rStyle w:val="Hyperlink"/>
                <w:rFonts w:eastAsia="Calibri"/>
                <w:noProof/>
                <w:lang w:val="en-TT" w:eastAsia="en-TT"/>
              </w:rPr>
              <w:t>Biology –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0DE6" w:rsidRDefault="00890DE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1932927" w:history="1">
            <w:r w:rsidRPr="003B4B52">
              <w:rPr>
                <w:rStyle w:val="Hyperlink"/>
                <w:rFonts w:eastAsia="Calibri"/>
                <w:noProof/>
                <w:lang w:val="en-TT" w:eastAsia="en-TT"/>
              </w:rPr>
              <w:t>VISUAL ARTS – FORM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758" w:rsidRPr="00890DE6" w:rsidRDefault="00F83758">
          <w:pPr>
            <w:rPr>
              <w:rFonts w:ascii="Times New Roman" w:hAnsi="Times New Roman" w:cs="Times New Roman"/>
              <w:sz w:val="24"/>
              <w:szCs w:val="24"/>
            </w:rPr>
          </w:pPr>
          <w:r w:rsidRPr="00890DE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6D2232" w:rsidRPr="00890DE6" w:rsidRDefault="006D2232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  <w:rPr>
          <w:lang w:val="en-GB"/>
        </w:rPr>
      </w:pPr>
      <w:bookmarkStart w:id="0" w:name="_Toc211932916"/>
      <w:r w:rsidRPr="00890DE6">
        <w:rPr>
          <w:lang w:val="en-GB"/>
        </w:rPr>
        <w:lastRenderedPageBreak/>
        <w:t>ENGLISH LITERATURE – FORM 2</w:t>
      </w:r>
      <w:bookmarkEnd w:id="0"/>
    </w:p>
    <w:p w:rsidR="00F83758" w:rsidRPr="00890DE6" w:rsidRDefault="00F83758" w:rsidP="00F8375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90DE6">
        <w:rPr>
          <w:rFonts w:ascii="Times New Roman" w:hAnsi="Times New Roman" w:cs="Times New Roman"/>
          <w:sz w:val="24"/>
          <w:szCs w:val="24"/>
          <w:lang w:val="en-GB"/>
        </w:rPr>
        <w:t>LIST OF TOPICS</w:t>
      </w:r>
    </w:p>
    <w:p w:rsidR="00F83758" w:rsidRPr="00890DE6" w:rsidRDefault="00F83758" w:rsidP="00F8375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90DE6">
        <w:rPr>
          <w:rFonts w:ascii="Times New Roman" w:hAnsi="Times New Roman" w:cs="Times New Roman"/>
          <w:sz w:val="24"/>
          <w:szCs w:val="24"/>
          <w:lang w:val="en-GB"/>
        </w:rPr>
        <w:t>TERM I (2025 - 2026)</w:t>
      </w: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DRAMA</w:t>
      </w: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“CARRAY” BY JAMES LEE WAH</w:t>
      </w:r>
    </w:p>
    <w:p w:rsidR="00F83758" w:rsidRPr="00890DE6" w:rsidRDefault="00F83758" w:rsidP="00F83758">
      <w:pPr>
        <w:pStyle w:val="ListParagraph"/>
        <w:spacing w:line="480" w:lineRule="auto"/>
        <w:rPr>
          <w:rFonts w:ascii="Times New Roman" w:hAnsi="Times New Roman" w:cs="Times New Roman"/>
        </w:rPr>
      </w:pPr>
      <w:proofErr w:type="gramStart"/>
      <w:r w:rsidRPr="00890DE6">
        <w:rPr>
          <w:rFonts w:ascii="Times New Roman" w:hAnsi="Times New Roman" w:cs="Times New Roman"/>
        </w:rPr>
        <w:t>PLAY  “</w:t>
      </w:r>
      <w:proofErr w:type="gramEnd"/>
      <w:r w:rsidRPr="00890DE6">
        <w:rPr>
          <w:rFonts w:ascii="Times New Roman" w:hAnsi="Times New Roman" w:cs="Times New Roman"/>
        </w:rPr>
        <w:t xml:space="preserve">The Ping-Pong” </w:t>
      </w: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PROSE</w:t>
      </w: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“ANIMAL FARM” BY GEORGE ORWELL</w:t>
      </w:r>
    </w:p>
    <w:p w:rsidR="00F83758" w:rsidRPr="00890DE6" w:rsidRDefault="00F83758" w:rsidP="00F837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Chapter 1</w:t>
      </w:r>
    </w:p>
    <w:p w:rsidR="00F83758" w:rsidRPr="00890DE6" w:rsidRDefault="00F83758" w:rsidP="00F837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Chapter 2</w:t>
      </w:r>
    </w:p>
    <w:p w:rsidR="00F83758" w:rsidRPr="00890DE6" w:rsidRDefault="00F83758" w:rsidP="00F837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Chapter 3</w:t>
      </w: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sz w:val="24"/>
          <w:szCs w:val="24"/>
        </w:rPr>
        <w:t>POETRY</w:t>
      </w:r>
    </w:p>
    <w:p w:rsidR="00F83758" w:rsidRPr="00890DE6" w:rsidRDefault="00F83758" w:rsidP="00F8375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sz w:val="24"/>
          <w:szCs w:val="24"/>
        </w:rPr>
        <w:t xml:space="preserve">“BITE IN 2” BY CECIL GRAY </w:t>
      </w:r>
    </w:p>
    <w:p w:rsidR="00F83758" w:rsidRPr="00890DE6" w:rsidRDefault="00F83758" w:rsidP="00F83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890DE6">
        <w:rPr>
          <w:rFonts w:ascii="Times New Roman" w:hAnsi="Times New Roman" w:cs="Times New Roman"/>
          <w:color w:val="000000"/>
        </w:rPr>
        <w:t xml:space="preserve">“Song of the </w:t>
      </w:r>
      <w:proofErr w:type="spellStart"/>
      <w:r w:rsidRPr="00890DE6">
        <w:rPr>
          <w:rFonts w:ascii="Times New Roman" w:hAnsi="Times New Roman" w:cs="Times New Roman"/>
          <w:color w:val="000000"/>
        </w:rPr>
        <w:t>Wagondriver</w:t>
      </w:r>
      <w:proofErr w:type="spellEnd"/>
      <w:r w:rsidRPr="00890DE6">
        <w:rPr>
          <w:rFonts w:ascii="Times New Roman" w:hAnsi="Times New Roman" w:cs="Times New Roman"/>
          <w:color w:val="000000"/>
        </w:rPr>
        <w:t>” (Page 14-15) B.S. Johnson</w:t>
      </w:r>
    </w:p>
    <w:p w:rsidR="00F83758" w:rsidRPr="00890DE6" w:rsidRDefault="00F83758" w:rsidP="00F83758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:rsidR="00F83758" w:rsidRPr="00890DE6" w:rsidRDefault="00F83758" w:rsidP="00F83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890DE6">
        <w:rPr>
          <w:rFonts w:ascii="Times New Roman" w:hAnsi="Times New Roman" w:cs="Times New Roman"/>
          <w:color w:val="000000"/>
        </w:rPr>
        <w:t>“Albert” (Page 15-16) A.L. Hendriks</w:t>
      </w:r>
    </w:p>
    <w:p w:rsidR="00F83758" w:rsidRPr="00890DE6" w:rsidRDefault="00F83758" w:rsidP="00F83758">
      <w:pPr>
        <w:pStyle w:val="ListParagraph"/>
        <w:rPr>
          <w:rFonts w:ascii="Times New Roman" w:hAnsi="Times New Roman" w:cs="Times New Roman"/>
          <w:color w:val="000000"/>
        </w:rPr>
      </w:pPr>
    </w:p>
    <w:p w:rsidR="00F83758" w:rsidRPr="00890DE6" w:rsidRDefault="00F83758" w:rsidP="00F83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890DE6">
        <w:rPr>
          <w:rFonts w:ascii="Times New Roman" w:hAnsi="Times New Roman" w:cs="Times New Roman"/>
          <w:color w:val="000000"/>
        </w:rPr>
        <w:t>“The Castaways” (Page 18) Claude McKay</w:t>
      </w:r>
    </w:p>
    <w:p w:rsidR="00F83758" w:rsidRPr="00890DE6" w:rsidRDefault="00F83758" w:rsidP="00F83758">
      <w:pPr>
        <w:pStyle w:val="ListParagraph"/>
        <w:rPr>
          <w:rFonts w:ascii="Times New Roman" w:hAnsi="Times New Roman" w:cs="Times New Roman"/>
          <w:color w:val="000000"/>
        </w:rPr>
      </w:pPr>
    </w:p>
    <w:p w:rsidR="00F83758" w:rsidRPr="00890DE6" w:rsidRDefault="00F83758" w:rsidP="00F83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890DE6">
        <w:rPr>
          <w:rFonts w:ascii="Times New Roman" w:hAnsi="Times New Roman" w:cs="Times New Roman"/>
          <w:color w:val="000000"/>
        </w:rPr>
        <w:t>“The Conch Shell” (Page 72-23) Edward</w:t>
      </w:r>
    </w:p>
    <w:p w:rsidR="00F83758" w:rsidRPr="00890DE6" w:rsidRDefault="00F83758" w:rsidP="00F83758">
      <w:pPr>
        <w:pStyle w:val="ListParagraph"/>
        <w:rPr>
          <w:rFonts w:ascii="Times New Roman" w:hAnsi="Times New Roman" w:cs="Times New Roman"/>
          <w:color w:val="000000"/>
        </w:rPr>
      </w:pPr>
    </w:p>
    <w:p w:rsidR="00F83758" w:rsidRPr="00890DE6" w:rsidRDefault="00F83758" w:rsidP="00F837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890DE6">
        <w:rPr>
          <w:rFonts w:ascii="Times New Roman" w:hAnsi="Times New Roman" w:cs="Times New Roman"/>
          <w:color w:val="000000"/>
        </w:rPr>
        <w:t xml:space="preserve">“The Dunce” (Page 16) Jacques </w:t>
      </w:r>
      <w:proofErr w:type="spellStart"/>
      <w:r w:rsidRPr="00890DE6">
        <w:rPr>
          <w:rFonts w:ascii="Times New Roman" w:hAnsi="Times New Roman" w:cs="Times New Roman"/>
          <w:color w:val="000000"/>
        </w:rPr>
        <w:t>Prevert</w:t>
      </w:r>
      <w:proofErr w:type="spellEnd"/>
      <w:r w:rsidRPr="00890DE6">
        <w:rPr>
          <w:rFonts w:ascii="Times New Roman" w:hAnsi="Times New Roman" w:cs="Times New Roman"/>
          <w:color w:val="000000"/>
        </w:rPr>
        <w:t>.</w:t>
      </w: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</w:pPr>
      <w:bookmarkStart w:id="1" w:name="_Toc211932917"/>
      <w:r w:rsidRPr="00890DE6">
        <w:lastRenderedPageBreak/>
        <w:t>Information Communications Technology – Form 2</w:t>
      </w:r>
      <w:bookmarkEnd w:id="1"/>
    </w:p>
    <w:p w:rsidR="00F83758" w:rsidRPr="00890DE6" w:rsidRDefault="00F83758" w:rsidP="00F837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List of Topics</w:t>
      </w:r>
    </w:p>
    <w:p w:rsidR="00F83758" w:rsidRPr="00890DE6" w:rsidRDefault="00F83758" w:rsidP="00F837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Term 1 (2025-2026)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Word Processing</w:t>
      </w: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SMS Texting and Instant Messaging</w:t>
      </w: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Blog and Vlogs</w:t>
      </w: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VOIP</w:t>
      </w: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Internet based-collaboration Tools</w:t>
      </w:r>
    </w:p>
    <w:p w:rsidR="00F83758" w:rsidRPr="00890DE6" w:rsidRDefault="00F83758" w:rsidP="00F83758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Computational Thinking</w:t>
      </w: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DE6" w:rsidRDefault="00890DE6" w:rsidP="00F837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DE6" w:rsidRDefault="00890DE6" w:rsidP="00F837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DE6" w:rsidRDefault="00890DE6" w:rsidP="00F837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DE6" w:rsidRDefault="00890DE6" w:rsidP="00F837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  <w:rPr>
          <w:rFonts w:eastAsia="Times New Roman"/>
        </w:rPr>
      </w:pPr>
      <w:bookmarkStart w:id="2" w:name="_Toc211932918"/>
      <w:r w:rsidRPr="00890DE6">
        <w:rPr>
          <w:rFonts w:eastAsia="Times New Roman"/>
        </w:rPr>
        <w:lastRenderedPageBreak/>
        <w:t>Drama and Theatre Arts – Term 2</w:t>
      </w:r>
      <w:bookmarkEnd w:id="2"/>
    </w:p>
    <w:p w:rsidR="00F83758" w:rsidRPr="00890DE6" w:rsidRDefault="00F83758" w:rsidP="00F837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List of Topics</w:t>
      </w:r>
    </w:p>
    <w:p w:rsidR="00F83758" w:rsidRPr="00890DE6" w:rsidRDefault="00F83758" w:rsidP="00F837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sz w:val="24"/>
          <w:szCs w:val="24"/>
        </w:rPr>
        <w:t>Term 1 (2025-2026)</w:t>
      </w: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Introduction and Revision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Festivals of Trinidad and Tobago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Character Development - Motivation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(TBC in Term 2)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Character development-nonverbal expressions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Character development-nonverbal expressions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Greek, Medieval and Elizabethan theatre.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Formal &amp; Informal Theatre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 xml:space="preserve">Features of theatre spaces  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Masks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Costume design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Drama genres</w:t>
      </w:r>
    </w:p>
    <w:p w:rsidR="00F83758" w:rsidRPr="00890DE6" w:rsidRDefault="00F83758" w:rsidP="00F83758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REVISION</w:t>
      </w:r>
    </w:p>
    <w:p w:rsidR="00F83758" w:rsidRPr="00890DE6" w:rsidRDefault="00F83758" w:rsidP="00F837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</w:pPr>
      <w:bookmarkStart w:id="3" w:name="_Toc211932919"/>
      <w:bookmarkStart w:id="4" w:name="_GoBack"/>
      <w:bookmarkEnd w:id="4"/>
      <w:r w:rsidRPr="00890DE6">
        <w:lastRenderedPageBreak/>
        <w:t>CHEMISTRY</w:t>
      </w:r>
      <w:r w:rsidRPr="00890DE6">
        <w:t xml:space="preserve"> - </w:t>
      </w:r>
      <w:r w:rsidRPr="00890DE6">
        <w:t>FORM 2</w:t>
      </w:r>
      <w:bookmarkEnd w:id="3"/>
    </w:p>
    <w:p w:rsidR="00F83758" w:rsidRPr="00890DE6" w:rsidRDefault="00F83758" w:rsidP="00F837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E6">
        <w:rPr>
          <w:rFonts w:ascii="Times New Roman" w:hAnsi="Times New Roman" w:cs="Times New Roman"/>
          <w:color w:val="000000" w:themeColor="text1"/>
          <w:sz w:val="24"/>
          <w:szCs w:val="24"/>
        </w:rPr>
        <w:t>List of Topics</w:t>
      </w:r>
    </w:p>
    <w:p w:rsidR="00F83758" w:rsidRPr="00890DE6" w:rsidRDefault="00F83758" w:rsidP="00F837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 1 </w:t>
      </w:r>
      <w:r w:rsidRPr="00890DE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90DE6">
        <w:rPr>
          <w:rFonts w:ascii="Times New Roman" w:hAnsi="Times New Roman" w:cs="Times New Roman"/>
          <w:color w:val="000000" w:themeColor="text1"/>
          <w:sz w:val="24"/>
          <w:szCs w:val="24"/>
        </w:rPr>
        <w:t>2025/2026</w:t>
      </w:r>
      <w:r w:rsidRPr="00890DE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F83758" w:rsidRPr="00890DE6" w:rsidRDefault="00F83758" w:rsidP="00F83758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F83758" w:rsidRPr="00890DE6" w:rsidRDefault="00F83758" w:rsidP="00F8375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Matter</w:t>
      </w:r>
    </w:p>
    <w:p w:rsidR="00F83758" w:rsidRPr="00890DE6" w:rsidRDefault="00F83758" w:rsidP="00F83758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890DE6">
        <w:rPr>
          <w:rFonts w:ascii="Times New Roman" w:hAnsi="Times New Roman" w:cs="Times New Roman"/>
        </w:rPr>
        <w:t>Separation Techniques (May be completed in Term II if incomplete in Term I)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Default="00890DE6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6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p w:rsidR="00890DE6" w:rsidRDefault="00890DE6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6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>
        <w:rPr>
          <w:rFonts w:ascii="Times New Roman" w:eastAsia="Cambria Math" w:hAnsi="Times New Roman" w:cs="Times New Roman"/>
          <w:color w:val="000000"/>
          <w:sz w:val="24"/>
          <w:szCs w:val="24"/>
        </w:rPr>
        <w:t>\</w:t>
      </w:r>
    </w:p>
    <w:p w:rsidR="00890DE6" w:rsidRDefault="00890DE6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6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p w:rsidR="00890DE6" w:rsidRDefault="00890DE6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6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p w:rsidR="00890DE6" w:rsidRDefault="00890DE6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-6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  <w:rPr>
          <w:rFonts w:eastAsia="Cambria Math"/>
        </w:rPr>
      </w:pPr>
      <w:bookmarkStart w:id="5" w:name="_Toc211932920"/>
      <w:r w:rsidRPr="00890DE6">
        <w:rPr>
          <w:rFonts w:eastAsia="Cambria Math"/>
        </w:rPr>
        <w:lastRenderedPageBreak/>
        <w:t xml:space="preserve">Mathematics </w:t>
      </w:r>
      <w:r w:rsidRPr="00890DE6">
        <w:rPr>
          <w:rFonts w:eastAsia="Cambria Math"/>
        </w:rPr>
        <w:t>– Form 2</w:t>
      </w:r>
      <w:bookmarkEnd w:id="5"/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>LIST OF TOPICS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jc w:val="center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>Term 1</w:t>
      </w: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 (2025-2026)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left="28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1. Construction 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20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2. Algebra 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22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3. Probability 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6" w:line="240" w:lineRule="auto"/>
        <w:ind w:left="12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4. Working with Numbers 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23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5. Parallel Lines and Angles </w:t>
      </w:r>
    </w:p>
    <w:p w:rsidR="00F83758" w:rsidRPr="00890DE6" w:rsidRDefault="00F83758" w:rsidP="00F837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20"/>
        <w:rPr>
          <w:rFonts w:ascii="Times New Roman" w:eastAsia="Cambria Math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Cambria Math" w:hAnsi="Times New Roman" w:cs="Times New Roman"/>
          <w:color w:val="000000"/>
          <w:sz w:val="24"/>
          <w:szCs w:val="24"/>
        </w:rPr>
        <w:t>6. Number Bases</w:t>
      </w: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EF895" wp14:editId="5183352F">
                <wp:simplePos x="0" y="0"/>
                <wp:positionH relativeFrom="column">
                  <wp:posOffset>2188845</wp:posOffset>
                </wp:positionH>
                <wp:positionV relativeFrom="paragraph">
                  <wp:posOffset>-290830</wp:posOffset>
                </wp:positionV>
                <wp:extent cx="1323340" cy="120523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1205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3758" w:rsidRDefault="00F83758" w:rsidP="00F8375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EF8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2.35pt;margin-top:-22.9pt;width:104.2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" fillcolor="window" stroked="f" strokeweight=".5pt">
                <v:textbox>
                  <w:txbxContent>
                    <w:p w:rsidR="00F83758" w:rsidRDefault="00F83758" w:rsidP="00F83758"/>
                  </w:txbxContent>
                </v:textbox>
              </v:shape>
            </w:pict>
          </mc:Fallback>
        </mc:AlternateContent>
      </w:r>
      <w:r w:rsidRPr="00890DE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C29BC" wp14:editId="4EF9ED15">
                <wp:simplePos x="0" y="0"/>
                <wp:positionH relativeFrom="column">
                  <wp:posOffset>7362190</wp:posOffset>
                </wp:positionH>
                <wp:positionV relativeFrom="paragraph">
                  <wp:posOffset>-205105</wp:posOffset>
                </wp:positionV>
                <wp:extent cx="1363980" cy="1257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3758" w:rsidRDefault="00F83758" w:rsidP="00F8375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E13103" wp14:editId="68223AD2">
                                  <wp:extent cx="1228725" cy="11620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29BC" id="Text Box 2" o:spid="_x0000_s1027" type="#_x0000_t202" style="position:absolute;margin-left:579.7pt;margin-top:-16.15pt;width:107.4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" filled="f" stroked="f" strokeweight=".5pt">
                <v:textbox>
                  <w:txbxContent>
                    <w:p w:rsidR="00F83758" w:rsidRDefault="00F83758" w:rsidP="00F83758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E13103" wp14:editId="68223AD2">
                            <wp:extent cx="1228725" cy="11620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3758" w:rsidRPr="00890DE6" w:rsidRDefault="00F83758" w:rsidP="00F83758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890DE6">
      <w:pPr>
        <w:pStyle w:val="Heading1"/>
        <w:jc w:val="center"/>
        <w:rPr>
          <w:rFonts w:eastAsia="Times New Roman"/>
          <w:lang w:val="en-TT" w:eastAsia="en-TT"/>
        </w:rPr>
      </w:pPr>
      <w:bookmarkStart w:id="6" w:name="_Toc211932921"/>
      <w:r w:rsidRPr="00890DE6">
        <w:rPr>
          <w:rFonts w:eastAsia="Times New Roman"/>
          <w:lang w:val="en-TT" w:eastAsia="en-TT"/>
        </w:rPr>
        <w:lastRenderedPageBreak/>
        <w:t>MUSIC – FORM 2</w:t>
      </w:r>
      <w:bookmarkEnd w:id="6"/>
    </w:p>
    <w:p w:rsidR="00F83758" w:rsidRPr="00890DE6" w:rsidRDefault="00F83758" w:rsidP="00F83758">
      <w:pPr>
        <w:spacing w:line="256" w:lineRule="auto"/>
        <w:jc w:val="center"/>
        <w:rPr>
          <w:rFonts w:ascii="Times New Roman" w:eastAsia="Corsiva" w:hAnsi="Times New Roman" w:cs="Times New Roman"/>
          <w:sz w:val="24"/>
          <w:szCs w:val="24"/>
          <w:u w:val="single"/>
          <w:lang w:val="en-TT" w:eastAsia="en-TT"/>
        </w:rPr>
      </w:pPr>
      <w:r w:rsidRPr="00890DE6">
        <w:rPr>
          <w:rFonts w:ascii="Times New Roman" w:eastAsia="Corsiva" w:hAnsi="Times New Roman" w:cs="Times New Roman"/>
          <w:sz w:val="24"/>
          <w:szCs w:val="24"/>
          <w:u w:val="single"/>
          <w:lang w:val="en-TT" w:eastAsia="en-TT"/>
        </w:rPr>
        <w:t>LIST OF TOPICS</w:t>
      </w:r>
    </w:p>
    <w:p w:rsidR="00F83758" w:rsidRPr="00890DE6" w:rsidRDefault="00F83758" w:rsidP="00F8375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TERM 1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 xml:space="preserve"> (2025 - 2026)</w:t>
      </w:r>
    </w:p>
    <w:p w:rsidR="00F83758" w:rsidRPr="00890DE6" w:rsidRDefault="00F83758" w:rsidP="00F83758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Pitch</w:t>
      </w:r>
    </w:p>
    <w:p w:rsidR="00F83758" w:rsidRPr="00890DE6" w:rsidRDefault="00F83758" w:rsidP="00F83758">
      <w:pPr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Time Signatures</w:t>
      </w:r>
    </w:p>
    <w:p w:rsidR="00F83758" w:rsidRPr="00890DE6" w:rsidRDefault="00F83758" w:rsidP="00F83758">
      <w:pPr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  <w:lang w:val="en-TT" w:eastAsia="en-TT"/>
        </w:rPr>
        <w:t>Rhythm</w:t>
      </w: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Default="00890DE6" w:rsidP="00F837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</w:pPr>
      <w:bookmarkStart w:id="7" w:name="_Toc211932922"/>
      <w:r w:rsidRPr="00890DE6">
        <w:lastRenderedPageBreak/>
        <w:t>FRENCH</w:t>
      </w:r>
      <w:r w:rsidRPr="00890DE6">
        <w:t xml:space="preserve"> - </w:t>
      </w:r>
      <w:r w:rsidRPr="00890DE6">
        <w:t>FORM 2</w:t>
      </w:r>
      <w:bookmarkEnd w:id="7"/>
    </w:p>
    <w:p w:rsidR="00F83758" w:rsidRPr="00890DE6" w:rsidRDefault="00F83758" w:rsidP="00F837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r w:rsidRPr="00890DE6">
        <w:rPr>
          <w:rFonts w:ascii="Times New Roman" w:hAnsi="Times New Roman" w:cs="Times New Roman"/>
          <w:b/>
          <w:bCs/>
          <w:sz w:val="24"/>
          <w:szCs w:val="24"/>
        </w:rPr>
        <w:t>Topics</w:t>
      </w:r>
    </w:p>
    <w:p w:rsidR="00F83758" w:rsidRPr="00890DE6" w:rsidRDefault="00F83758" w:rsidP="00F837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DE6">
        <w:rPr>
          <w:rFonts w:ascii="Times New Roman" w:hAnsi="Times New Roman" w:cs="Times New Roman"/>
          <w:b/>
          <w:bCs/>
          <w:sz w:val="24"/>
          <w:szCs w:val="24"/>
        </w:rPr>
        <w:t>TERM 1 (2025-2026)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Revision-Present Tense of -ER verbs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 xml:space="preserve"> Places in a Town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 xml:space="preserve">Asking for and </w:t>
      </w:r>
      <w:proofErr w:type="gramStart"/>
      <w:r w:rsidRPr="00890DE6">
        <w:rPr>
          <w:rFonts w:ascii="Times New Roman" w:hAnsi="Times New Roman" w:cs="Times New Roman"/>
          <w:sz w:val="24"/>
          <w:szCs w:val="24"/>
        </w:rPr>
        <w:t>Giving</w:t>
      </w:r>
      <w:proofErr w:type="gramEnd"/>
      <w:r w:rsidRPr="00890DE6">
        <w:rPr>
          <w:rFonts w:ascii="Times New Roman" w:hAnsi="Times New Roman" w:cs="Times New Roman"/>
          <w:sz w:val="24"/>
          <w:szCs w:val="24"/>
        </w:rPr>
        <w:t xml:space="preserve"> directions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890DE6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Pr="00890DE6">
        <w:rPr>
          <w:rFonts w:ascii="Times New Roman" w:hAnsi="Times New Roman" w:cs="Times New Roman"/>
          <w:sz w:val="24"/>
          <w:szCs w:val="24"/>
        </w:rPr>
        <w:t xml:space="preserve"> (full conjugation)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Preposition ‘at’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 xml:space="preserve">Present Tense </w:t>
      </w:r>
      <w:proofErr w:type="gramStart"/>
      <w:r w:rsidRPr="00890DE6">
        <w:rPr>
          <w:rFonts w:ascii="Times New Roman" w:hAnsi="Times New Roman" w:cs="Times New Roman"/>
          <w:sz w:val="24"/>
          <w:szCs w:val="24"/>
        </w:rPr>
        <w:t>of  common</w:t>
      </w:r>
      <w:proofErr w:type="gramEnd"/>
      <w:r w:rsidRPr="00890DE6">
        <w:rPr>
          <w:rFonts w:ascii="Times New Roman" w:hAnsi="Times New Roman" w:cs="Times New Roman"/>
          <w:sz w:val="24"/>
          <w:szCs w:val="24"/>
        </w:rPr>
        <w:t xml:space="preserve">   -RE verbs: </w:t>
      </w:r>
      <w:proofErr w:type="spellStart"/>
      <w:r w:rsidRPr="00890DE6">
        <w:rPr>
          <w:rFonts w:ascii="Times New Roman" w:hAnsi="Times New Roman" w:cs="Times New Roman"/>
          <w:sz w:val="24"/>
          <w:szCs w:val="24"/>
        </w:rPr>
        <w:t>vendre</w:t>
      </w:r>
      <w:proofErr w:type="spellEnd"/>
      <w:r w:rsidRPr="00890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DE6">
        <w:rPr>
          <w:rFonts w:ascii="Times New Roman" w:hAnsi="Times New Roman" w:cs="Times New Roman"/>
          <w:sz w:val="24"/>
          <w:szCs w:val="24"/>
        </w:rPr>
        <w:t>attendre</w:t>
      </w:r>
      <w:proofErr w:type="spellEnd"/>
      <w:r w:rsidRPr="00890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DE6">
        <w:rPr>
          <w:rFonts w:ascii="Times New Roman" w:hAnsi="Times New Roman" w:cs="Times New Roman"/>
          <w:sz w:val="24"/>
          <w:szCs w:val="24"/>
        </w:rPr>
        <w:t>répondre</w:t>
      </w:r>
      <w:proofErr w:type="spellEnd"/>
      <w:r w:rsidRPr="00890D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Expressing opinions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Invitations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Weather expressions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  <w:r w:rsidRPr="00890DE6">
        <w:rPr>
          <w:rFonts w:ascii="Times New Roman" w:hAnsi="Times New Roman" w:cs="Times New Roman"/>
          <w:sz w:val="24"/>
          <w:szCs w:val="24"/>
        </w:rPr>
        <w:t>Seasons</w:t>
      </w: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90DE6" w:rsidRDefault="00890DE6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3758" w:rsidRPr="00890DE6" w:rsidRDefault="00F83758" w:rsidP="00890DE6">
      <w:pPr>
        <w:pStyle w:val="Heading1"/>
        <w:jc w:val="center"/>
        <w:rPr>
          <w:rFonts w:eastAsia="Times New Roman"/>
        </w:rPr>
      </w:pPr>
      <w:bookmarkStart w:id="8" w:name="_Toc211932923"/>
      <w:r w:rsidRPr="00890DE6">
        <w:rPr>
          <w:rFonts w:eastAsia="Times New Roman"/>
        </w:rPr>
        <w:lastRenderedPageBreak/>
        <w:t>SOCIAL STUDIES</w:t>
      </w:r>
      <w:r w:rsidRPr="00890DE6">
        <w:rPr>
          <w:rFonts w:eastAsia="Times New Roman"/>
        </w:rPr>
        <w:t xml:space="preserve"> - </w:t>
      </w:r>
      <w:r w:rsidRPr="00890DE6">
        <w:rPr>
          <w:rFonts w:eastAsia="Times New Roman"/>
        </w:rPr>
        <w:t>FORM 2</w:t>
      </w:r>
      <w:bookmarkEnd w:id="8"/>
    </w:p>
    <w:p w:rsidR="00F83758" w:rsidRPr="00890DE6" w:rsidRDefault="00F83758" w:rsidP="00890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 OF TOPICS</w:t>
      </w:r>
    </w:p>
    <w:p w:rsidR="00F83758" w:rsidRPr="00890DE6" w:rsidRDefault="00F83758" w:rsidP="00890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 1 (2025-2026)</w:t>
      </w: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Financial Responsibility</w:t>
      </w:r>
    </w:p>
    <w:p w:rsidR="00F83758" w:rsidRPr="00890DE6" w:rsidRDefault="00F83758" w:rsidP="00F837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Key terms and definitions</w:t>
      </w:r>
    </w:p>
    <w:p w:rsidR="00F83758" w:rsidRPr="00890DE6" w:rsidRDefault="00F83758" w:rsidP="00F837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proofErr w:type="spellEnd"/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Force</w:t>
      </w:r>
    </w:p>
    <w:p w:rsidR="00F83758" w:rsidRPr="00890DE6" w:rsidRDefault="00F83758" w:rsidP="00F8375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Managing Income Earned</w:t>
      </w:r>
    </w:p>
    <w:p w:rsidR="00F83758" w:rsidRPr="00890DE6" w:rsidRDefault="00F83758" w:rsidP="00F837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Caribbean Man</w:t>
      </w:r>
    </w:p>
    <w:p w:rsidR="00F83758" w:rsidRPr="00890DE6" w:rsidRDefault="00F83758" w:rsidP="00F837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Caribbean Personalities</w:t>
      </w:r>
    </w:p>
    <w:p w:rsidR="00F83758" w:rsidRPr="00890DE6" w:rsidRDefault="00F83758" w:rsidP="00F8375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Global Links with the World through Caribbean Personalities</w:t>
      </w:r>
    </w:p>
    <w:p w:rsidR="00F83758" w:rsidRPr="00890DE6" w:rsidRDefault="00F83758" w:rsidP="00F837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Human Environment</w:t>
      </w:r>
    </w:p>
    <w:p w:rsidR="00F83758" w:rsidRPr="00890DE6" w:rsidRDefault="00F83758" w:rsidP="00F837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Land Use types</w:t>
      </w:r>
    </w:p>
    <w:p w:rsidR="00F83758" w:rsidRPr="00890DE6" w:rsidRDefault="00F83758" w:rsidP="00F837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Inter-relationship between Physical Landforms and Human Land Use</w:t>
      </w:r>
    </w:p>
    <w:p w:rsidR="00F83758" w:rsidRPr="00890DE6" w:rsidRDefault="00F83758" w:rsidP="00F837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To distinguish between physical landforms and man-made features</w:t>
      </w:r>
    </w:p>
    <w:p w:rsidR="00F83758" w:rsidRPr="00890DE6" w:rsidRDefault="00F83758" w:rsidP="00F837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Factors influencing land use</w:t>
      </w:r>
    </w:p>
    <w:p w:rsidR="00F83758" w:rsidRPr="00890DE6" w:rsidRDefault="00F83758" w:rsidP="00F8375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Factors influencing location of Port of Spain</w:t>
      </w:r>
    </w:p>
    <w:p w:rsidR="00F83758" w:rsidRPr="00890DE6" w:rsidRDefault="00F83758" w:rsidP="00F837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Preservation and conservation of the environment</w:t>
      </w:r>
    </w:p>
    <w:p w:rsidR="00F83758" w:rsidRPr="00890DE6" w:rsidRDefault="00F83758" w:rsidP="00F837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Reasons for sustainable use of resources</w:t>
      </w:r>
    </w:p>
    <w:p w:rsidR="00F83758" w:rsidRPr="00890DE6" w:rsidRDefault="00F83758" w:rsidP="00F8375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Positive and negative effects of the use of natural resources</w:t>
      </w:r>
    </w:p>
    <w:p w:rsidR="00F83758" w:rsidRPr="00890DE6" w:rsidRDefault="00F83758" w:rsidP="00F8375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History</w:t>
      </w:r>
    </w:p>
    <w:p w:rsidR="00F83758" w:rsidRPr="00890DE6" w:rsidRDefault="00F83758" w:rsidP="00F837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Terms and definitions</w:t>
      </w:r>
    </w:p>
    <w:p w:rsidR="00F83758" w:rsidRPr="00890DE6" w:rsidRDefault="00F83758" w:rsidP="00F837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Sources of Historical Data</w:t>
      </w:r>
    </w:p>
    <w:p w:rsidR="00F83758" w:rsidRPr="00890DE6" w:rsidRDefault="00F83758" w:rsidP="00F8375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Historical sites and landmarks</w:t>
      </w: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DE6" w:rsidRDefault="00890DE6" w:rsidP="002265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TT"/>
        </w:rPr>
      </w:pPr>
    </w:p>
    <w:p w:rsidR="00890DE6" w:rsidRDefault="00890DE6" w:rsidP="002265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TT"/>
        </w:rPr>
      </w:pPr>
    </w:p>
    <w:p w:rsidR="00890DE6" w:rsidRDefault="00890DE6" w:rsidP="002265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TT"/>
        </w:rPr>
      </w:pPr>
    </w:p>
    <w:p w:rsidR="00890DE6" w:rsidRDefault="00890DE6" w:rsidP="002265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TT"/>
        </w:rPr>
      </w:pPr>
    </w:p>
    <w:p w:rsidR="00890DE6" w:rsidRDefault="00890DE6" w:rsidP="002265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TT"/>
        </w:rPr>
      </w:pPr>
    </w:p>
    <w:p w:rsidR="0022657D" w:rsidRPr="00890DE6" w:rsidRDefault="0022657D" w:rsidP="00890DE6">
      <w:pPr>
        <w:pStyle w:val="Heading1"/>
        <w:jc w:val="center"/>
        <w:rPr>
          <w:lang w:val="en-TT"/>
        </w:rPr>
      </w:pPr>
      <w:bookmarkStart w:id="9" w:name="_Toc211932924"/>
      <w:r w:rsidRPr="00890DE6">
        <w:rPr>
          <w:lang w:val="en-TT"/>
        </w:rPr>
        <w:lastRenderedPageBreak/>
        <w:t>PHYSICAL EDUCATION – FORM 2</w:t>
      </w:r>
      <w:bookmarkEnd w:id="9"/>
    </w:p>
    <w:p w:rsidR="0022657D" w:rsidRPr="00890DE6" w:rsidRDefault="0022657D" w:rsidP="0022657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TT"/>
        </w:rPr>
      </w:pPr>
      <w:r w:rsidRPr="00890D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TT"/>
        </w:rPr>
        <w:t>LIST OF TOPICS</w:t>
      </w:r>
      <w:r w:rsidRPr="00890DE6">
        <w:rPr>
          <w:rFonts w:ascii="Times New Roman" w:hAnsi="Times New Roman" w:cs="Times New Roman"/>
          <w:b/>
          <w:bCs/>
          <w:i/>
          <w:iCs/>
          <w:sz w:val="24"/>
          <w:szCs w:val="24"/>
          <w:lang w:val="en-TT"/>
        </w:rPr>
        <w:br/>
        <w:t>TERM 1 (2025 – 2026)</w:t>
      </w:r>
    </w:p>
    <w:p w:rsidR="0022657D" w:rsidRPr="00890DE6" w:rsidRDefault="0022657D" w:rsidP="0022657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0299" w:type="dxa"/>
        <w:jc w:val="center"/>
        <w:tblLook w:val="04A0" w:firstRow="1" w:lastRow="0" w:firstColumn="1" w:lastColumn="0" w:noHBand="0" w:noVBand="1"/>
      </w:tblPr>
      <w:tblGrid>
        <w:gridCol w:w="2500"/>
        <w:gridCol w:w="4523"/>
        <w:gridCol w:w="3276"/>
      </w:tblGrid>
      <w:tr w:rsidR="0022657D" w:rsidRPr="00890DE6" w:rsidTr="006A3AE6">
        <w:trPr>
          <w:trHeight w:val="547"/>
          <w:jc w:val="center"/>
        </w:trPr>
        <w:tc>
          <w:tcPr>
            <w:tcW w:w="2500" w:type="dxa"/>
          </w:tcPr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FORM LEVELS </w:t>
            </w:r>
          </w:p>
        </w:tc>
        <w:tc>
          <w:tcPr>
            <w:tcW w:w="4523" w:type="dxa"/>
          </w:tcPr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THEORETICAL CONCEPTS</w:t>
            </w:r>
          </w:p>
        </w:tc>
        <w:tc>
          <w:tcPr>
            <w:tcW w:w="3276" w:type="dxa"/>
          </w:tcPr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PRACTICAL COMPONENT</w:t>
            </w:r>
          </w:p>
        </w:tc>
      </w:tr>
      <w:tr w:rsidR="0022657D" w:rsidRPr="00890DE6" w:rsidTr="006A3AE6">
        <w:trPr>
          <w:trHeight w:val="569"/>
          <w:jc w:val="center"/>
        </w:trPr>
        <w:tc>
          <w:tcPr>
            <w:tcW w:w="2500" w:type="dxa"/>
          </w:tcPr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 2 </w:t>
            </w:r>
          </w:p>
        </w:tc>
        <w:tc>
          <w:tcPr>
            <w:tcW w:w="4523" w:type="dxa"/>
          </w:tcPr>
          <w:p w:rsidR="0022657D" w:rsidRPr="00890DE6" w:rsidRDefault="0022657D" w:rsidP="0022657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76" w:hanging="1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</w:rPr>
              <w:t>Circulatory System</w:t>
            </w:r>
          </w:p>
          <w:p w:rsidR="0022657D" w:rsidRPr="00890DE6" w:rsidRDefault="0022657D" w:rsidP="0022657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76" w:hanging="1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Nutritional Principles </w:t>
            </w:r>
          </w:p>
          <w:p w:rsidR="0022657D" w:rsidRPr="00890DE6" w:rsidRDefault="0022657D" w:rsidP="0022657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76" w:hanging="1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Weight Management </w:t>
            </w:r>
          </w:p>
          <w:p w:rsidR="0022657D" w:rsidRPr="00890DE6" w:rsidRDefault="0022657D" w:rsidP="0022657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76" w:hanging="1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Stress Management </w:t>
            </w:r>
          </w:p>
          <w:p w:rsidR="0022657D" w:rsidRPr="00890DE6" w:rsidRDefault="0022657D" w:rsidP="0022657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76" w:hanging="1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</w:rPr>
              <w:t>Wellness</w:t>
            </w:r>
          </w:p>
          <w:p w:rsidR="0022657D" w:rsidRPr="00890DE6" w:rsidRDefault="0022657D" w:rsidP="0022657D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76" w:hanging="18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</w:rPr>
              <w:t>Movement Education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76" w:type="dxa"/>
          </w:tcPr>
          <w:p w:rsidR="0022657D" w:rsidRPr="00890DE6" w:rsidRDefault="0022657D" w:rsidP="006A3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Netball </w:t>
            </w:r>
            <w:r w:rsidRPr="00890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Rules of Netball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Positional Play in Netball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Shooting in Netball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Basketball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Dribbling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Shooting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Football 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Ball Control</w:t>
            </w:r>
          </w:p>
          <w:p w:rsidR="0022657D" w:rsidRPr="00890DE6" w:rsidRDefault="0022657D" w:rsidP="006A3A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0D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Throw In</w:t>
            </w:r>
          </w:p>
        </w:tc>
      </w:tr>
    </w:tbl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right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right="5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890DE6">
      <w:pPr>
        <w:pStyle w:val="Heading1"/>
        <w:jc w:val="center"/>
        <w:rPr>
          <w:rFonts w:eastAsia="Times New Roman"/>
        </w:rPr>
      </w:pPr>
      <w:bookmarkStart w:id="10" w:name="_Toc211932925"/>
      <w:r w:rsidRPr="00890DE6">
        <w:rPr>
          <w:rFonts w:eastAsia="Times New Roman"/>
        </w:rPr>
        <w:lastRenderedPageBreak/>
        <w:t>PHYSICS</w:t>
      </w:r>
      <w:r w:rsidRPr="00890DE6">
        <w:rPr>
          <w:rFonts w:eastAsia="Times New Roman"/>
        </w:rPr>
        <w:t xml:space="preserve"> </w:t>
      </w:r>
      <w:r w:rsidRPr="00890DE6">
        <w:rPr>
          <w:rFonts w:eastAsia="Times New Roman"/>
        </w:rPr>
        <w:t>- FORM 2</w:t>
      </w:r>
      <w:bookmarkEnd w:id="10"/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right="51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890D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LIST OF TOPICS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240" w:lineRule="auto"/>
        <w:ind w:right="3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TERM 1 (2025-2026)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Science and scientific method 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337" w:lineRule="auto"/>
        <w:ind w:right="1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proofErr w:type="gramStart"/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Scientific</w:t>
      </w:r>
      <w:proofErr w:type="gramEnd"/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measurement and S.I. Unit 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337" w:lineRule="auto"/>
        <w:ind w:right="1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Area, Surface area and volume 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Density 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Nature of heat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Kinetic theory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Temperature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Heat and temperature change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DE6">
        <w:rPr>
          <w:rFonts w:ascii="Times New Roman" w:hAnsi="Times New Roman" w:cs="Times New Roman"/>
          <w:color w:val="000000"/>
          <w:sz w:val="24"/>
          <w:szCs w:val="24"/>
        </w:rPr>
        <w:t xml:space="preserve">● </w:t>
      </w:r>
      <w:r w:rsidRPr="00890DE6">
        <w:rPr>
          <w:rFonts w:ascii="Times New Roman" w:eastAsia="Times New Roman" w:hAnsi="Times New Roman" w:cs="Times New Roman"/>
          <w:color w:val="000000"/>
          <w:sz w:val="24"/>
          <w:szCs w:val="24"/>
        </w:rPr>
        <w:t>Heat and phase change</w:t>
      </w:r>
    </w:p>
    <w:p w:rsidR="00890DE6" w:rsidRPr="00890DE6" w:rsidRDefault="00890DE6" w:rsidP="00890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F83758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Default="00890DE6" w:rsidP="00890DE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pStyle w:val="Heading1"/>
        <w:jc w:val="center"/>
        <w:rPr>
          <w:rFonts w:eastAsia="Calibri"/>
          <w:lang w:val="en-TT" w:eastAsia="en-TT"/>
        </w:rPr>
      </w:pPr>
      <w:bookmarkStart w:id="11" w:name="_Toc211932926"/>
      <w:r w:rsidRPr="00890DE6">
        <w:rPr>
          <w:rFonts w:eastAsia="Calibri"/>
          <w:lang w:val="en-TT" w:eastAsia="en-TT"/>
        </w:rPr>
        <w:lastRenderedPageBreak/>
        <w:t>Biology</w:t>
      </w:r>
      <w:r w:rsidRPr="00890DE6">
        <w:rPr>
          <w:rFonts w:eastAsia="Calibri"/>
          <w:lang w:val="en-TT" w:eastAsia="en-TT"/>
        </w:rPr>
        <w:t xml:space="preserve"> – Form 2</w:t>
      </w:r>
      <w:bookmarkEnd w:id="11"/>
    </w:p>
    <w:p w:rsidR="00890DE6" w:rsidRPr="00890DE6" w:rsidRDefault="00890DE6" w:rsidP="00890DE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List of Topics</w:t>
      </w:r>
    </w:p>
    <w:p w:rsidR="00890DE6" w:rsidRPr="00890DE6" w:rsidRDefault="00890DE6" w:rsidP="00890DE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Term 1 (2025-2026)</w:t>
      </w:r>
    </w:p>
    <w:p w:rsidR="00890DE6" w:rsidRPr="00890DE6" w:rsidRDefault="00890DE6" w:rsidP="00890DE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1. Diffusion and osmosis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2. Human Body Systems – Breathing and Respiration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3. Relate diet to weight gain and loss.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890DE6" w:rsidRPr="00890DE6" w:rsidRDefault="00890DE6" w:rsidP="00890DE6">
      <w:pPr>
        <w:pStyle w:val="Heading1"/>
        <w:jc w:val="center"/>
        <w:rPr>
          <w:rFonts w:eastAsia="Calibri"/>
          <w:lang w:val="en-TT" w:eastAsia="en-TT"/>
        </w:rPr>
      </w:pPr>
      <w:bookmarkStart w:id="12" w:name="_Toc211932927"/>
      <w:r w:rsidRPr="00890DE6">
        <w:rPr>
          <w:rFonts w:eastAsia="Calibri"/>
          <w:lang w:val="en-TT" w:eastAsia="en-TT"/>
        </w:rPr>
        <w:t>VISUAL ARTS – FORM 2</w:t>
      </w:r>
      <w:bookmarkEnd w:id="12"/>
    </w:p>
    <w:p w:rsidR="00890DE6" w:rsidRPr="00890DE6" w:rsidRDefault="00890DE6" w:rsidP="00890DE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LIST OF TOPICS</w:t>
      </w:r>
    </w:p>
    <w:p w:rsidR="00890DE6" w:rsidRPr="00890DE6" w:rsidRDefault="00890DE6" w:rsidP="00890DE6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TERM I (2025 - 2026)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1. ART HISTORY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2. FUNDAMENTALS OF DESIGN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3. DRAWING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  <w:r w:rsidRPr="00890DE6">
        <w:rPr>
          <w:rFonts w:ascii="Times New Roman" w:eastAsia="Calibri" w:hAnsi="Times New Roman" w:cs="Times New Roman"/>
          <w:sz w:val="24"/>
          <w:szCs w:val="24"/>
          <w:lang w:val="en-TT" w:eastAsia="en-TT"/>
        </w:rPr>
        <w:t>4. PHOTOGRAPHY</w:t>
      </w:r>
    </w:p>
    <w:p w:rsidR="00890DE6" w:rsidRPr="00890DE6" w:rsidRDefault="00890DE6" w:rsidP="00890DE6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TT" w:eastAsia="en-TT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p w:rsidR="00F83758" w:rsidRPr="00890DE6" w:rsidRDefault="00F83758" w:rsidP="00F8375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3758" w:rsidRPr="00890DE6" w:rsidRDefault="00F83758" w:rsidP="00F83758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</w:rPr>
      </w:pPr>
    </w:p>
    <w:p w:rsidR="00F83758" w:rsidRPr="00890DE6" w:rsidRDefault="00F83758" w:rsidP="00F83758">
      <w:pPr>
        <w:rPr>
          <w:rFonts w:ascii="Times New Roman" w:hAnsi="Times New Roman" w:cs="Times New Roman"/>
          <w:sz w:val="24"/>
          <w:szCs w:val="24"/>
        </w:rPr>
      </w:pPr>
    </w:p>
    <w:sectPr w:rsidR="00F83758" w:rsidRPr="00890DE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1A" w:rsidRDefault="0019071A" w:rsidP="00890DE6">
      <w:pPr>
        <w:spacing w:after="0" w:line="240" w:lineRule="auto"/>
      </w:pPr>
      <w:r>
        <w:separator/>
      </w:r>
    </w:p>
  </w:endnote>
  <w:endnote w:type="continuationSeparator" w:id="0">
    <w:p w:rsidR="0019071A" w:rsidRDefault="0019071A" w:rsidP="008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siv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946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DE6" w:rsidRDefault="00890D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0DE6" w:rsidRDefault="0089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1A" w:rsidRDefault="0019071A" w:rsidP="00890DE6">
      <w:pPr>
        <w:spacing w:after="0" w:line="240" w:lineRule="auto"/>
      </w:pPr>
      <w:r>
        <w:separator/>
      </w:r>
    </w:p>
  </w:footnote>
  <w:footnote w:type="continuationSeparator" w:id="0">
    <w:p w:rsidR="0019071A" w:rsidRDefault="0019071A" w:rsidP="0089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5150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0DE6" w:rsidRDefault="00890D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0DE6" w:rsidRDefault="00890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557"/>
    <w:multiLevelType w:val="multilevel"/>
    <w:tmpl w:val="AE86B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737186"/>
    <w:multiLevelType w:val="multilevel"/>
    <w:tmpl w:val="CCD2434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7B2AB2"/>
    <w:multiLevelType w:val="multilevel"/>
    <w:tmpl w:val="389AE4A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C64F66"/>
    <w:multiLevelType w:val="hybridMultilevel"/>
    <w:tmpl w:val="31DA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51E0"/>
    <w:multiLevelType w:val="hybridMultilevel"/>
    <w:tmpl w:val="A4D2A4B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7AE4"/>
    <w:multiLevelType w:val="multilevel"/>
    <w:tmpl w:val="BDFA94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1434AD"/>
    <w:multiLevelType w:val="multilevel"/>
    <w:tmpl w:val="090426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D6582E"/>
    <w:multiLevelType w:val="multilevel"/>
    <w:tmpl w:val="5D76D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002E"/>
    <w:multiLevelType w:val="multilevel"/>
    <w:tmpl w:val="22880F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197745"/>
    <w:multiLevelType w:val="multilevel"/>
    <w:tmpl w:val="AF886C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450D39"/>
    <w:multiLevelType w:val="multilevel"/>
    <w:tmpl w:val="C79A178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771171"/>
    <w:multiLevelType w:val="hybridMultilevel"/>
    <w:tmpl w:val="7F9E33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8FA"/>
    <w:multiLevelType w:val="multilevel"/>
    <w:tmpl w:val="FD240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43535F2"/>
    <w:multiLevelType w:val="multilevel"/>
    <w:tmpl w:val="817E2A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AF6C50"/>
    <w:multiLevelType w:val="multilevel"/>
    <w:tmpl w:val="1DCA5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D3F77"/>
    <w:multiLevelType w:val="hybridMultilevel"/>
    <w:tmpl w:val="C80895BA"/>
    <w:lvl w:ilvl="0" w:tplc="EB42EE04">
      <w:start w:val="1"/>
      <w:numFmt w:val="lowerLetter"/>
      <w:lvlText w:val="%1)"/>
      <w:lvlJc w:val="left"/>
      <w:pPr>
        <w:ind w:left="720" w:hanging="360"/>
      </w:pPr>
      <w:rPr>
        <w:rFonts w:cs="Times"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715C3"/>
    <w:multiLevelType w:val="hybridMultilevel"/>
    <w:tmpl w:val="22547BB4"/>
    <w:lvl w:ilvl="0" w:tplc="9F4CCC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59C3"/>
    <w:multiLevelType w:val="multilevel"/>
    <w:tmpl w:val="AE1E4D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7EF572C"/>
    <w:multiLevelType w:val="multilevel"/>
    <w:tmpl w:val="D41C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D07AC"/>
    <w:multiLevelType w:val="multilevel"/>
    <w:tmpl w:val="1E3E9E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2"/>
  </w:num>
  <w:num w:numId="10">
    <w:abstractNumId w:val="1"/>
  </w:num>
  <w:num w:numId="11">
    <w:abstractNumId w:val="19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8"/>
  </w:num>
  <w:num w:numId="16">
    <w:abstractNumId w:val="8"/>
  </w:num>
  <w:num w:numId="17">
    <w:abstractNumId w:val="6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B7"/>
    <w:rsid w:val="0019071A"/>
    <w:rsid w:val="001F2F34"/>
    <w:rsid w:val="0022657D"/>
    <w:rsid w:val="003708B7"/>
    <w:rsid w:val="006D2232"/>
    <w:rsid w:val="00890DE6"/>
    <w:rsid w:val="0098720B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349D"/>
  <w15:chartTrackingRefBased/>
  <w15:docId w15:val="{9241C5E5-E259-473C-ABFB-5AB43551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2F34"/>
    <w:pPr>
      <w:outlineLvl w:val="9"/>
    </w:pPr>
  </w:style>
  <w:style w:type="paragraph" w:styleId="ListParagraph">
    <w:name w:val="List Paragraph"/>
    <w:basedOn w:val="Normal"/>
    <w:uiPriority w:val="34"/>
    <w:qFormat/>
    <w:rsid w:val="001F2F34"/>
    <w:pPr>
      <w:spacing w:after="0" w:line="240" w:lineRule="auto"/>
      <w:ind w:left="720"/>
      <w:contextualSpacing/>
    </w:pPr>
    <w:rPr>
      <w:kern w:val="2"/>
      <w:sz w:val="24"/>
      <w:szCs w:val="24"/>
      <w:lang w:val="en-TT"/>
      <w14:ligatures w14:val="standardContextual"/>
    </w:rPr>
  </w:style>
  <w:style w:type="paragraph" w:styleId="Title">
    <w:name w:val="Title"/>
    <w:basedOn w:val="Normal"/>
    <w:link w:val="TitleChar"/>
    <w:qFormat/>
    <w:rsid w:val="001F2F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F2F3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F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DE6"/>
  </w:style>
  <w:style w:type="paragraph" w:styleId="Footer">
    <w:name w:val="footer"/>
    <w:basedOn w:val="Normal"/>
    <w:link w:val="FooterChar"/>
    <w:uiPriority w:val="99"/>
    <w:unhideWhenUsed/>
    <w:rsid w:val="0089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E6"/>
  </w:style>
  <w:style w:type="paragraph" w:styleId="TOC1">
    <w:name w:val="toc 1"/>
    <w:basedOn w:val="Normal"/>
    <w:next w:val="Normal"/>
    <w:autoRedefine/>
    <w:uiPriority w:val="39"/>
    <w:unhideWhenUsed/>
    <w:rsid w:val="00890DE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90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7A66-08C9-427F-A222-3431B866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Naparima College</dc:creator>
  <cp:keywords/>
  <dc:description/>
  <cp:lastModifiedBy>Naparima College</cp:lastModifiedBy>
  <cp:revision>5</cp:revision>
  <dcterms:created xsi:type="dcterms:W3CDTF">2025-10-13T13:59:00Z</dcterms:created>
  <dcterms:modified xsi:type="dcterms:W3CDTF">2025-10-21T13:55:00Z</dcterms:modified>
</cp:coreProperties>
</file>